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07067/000 от 02.06.2026</w:t>
      </w:r>
    </w:p>
    <w:p w:rsidR="0066724B" w:rsidRPr="00EE1E14" w:rsidRDefault="0066724B">
      <w:r w:rsidRPr="00EE1E14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369BBB1" wp14:editId="1A5247F3">
            <wp:simplePos x="0" y="0"/>
            <wp:positionH relativeFrom="page">
              <wp:align>center</wp:align>
            </wp:positionH>
            <wp:positionV relativeFrom="paragraph">
              <wp:posOffset>-819785</wp:posOffset>
            </wp:positionV>
            <wp:extent cx="7574280" cy="2847975"/>
            <wp:effectExtent l="0" t="0" r="762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77"/>
                    <a:stretch/>
                  </pic:blipFill>
                  <pic:spPr bwMode="auto">
                    <a:xfrm>
                      <a:off x="0" y="0"/>
                      <a:ext cx="757428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724B" w:rsidRPr="00EE1E14" w:rsidRDefault="0066724B" w:rsidP="0066724B"/>
    <w:p w:rsidR="0066724B" w:rsidRPr="00EE1E14" w:rsidRDefault="0066724B" w:rsidP="0066724B"/>
    <w:p w:rsidR="0066724B" w:rsidRPr="00EE1E14" w:rsidRDefault="0066724B" w:rsidP="0066724B"/>
    <w:p w:rsidR="0066724B" w:rsidRPr="00EE1E14" w:rsidRDefault="0066724B" w:rsidP="0066724B"/>
    <w:p w:rsidR="0066724B" w:rsidRPr="00EE1E14" w:rsidRDefault="0066724B" w:rsidP="0066724B"/>
    <w:p w:rsidR="0066724B" w:rsidRPr="00EE1E14" w:rsidRDefault="0066724B" w:rsidP="0066724B">
      <w:pPr>
        <w:ind w:left="4956"/>
        <w:rPr>
          <w:rFonts w:ascii="Times New Roman" w:hAnsi="Times New Roman" w:cs="Times New Roman"/>
          <w:b/>
          <w:sz w:val="28"/>
        </w:rPr>
      </w:pPr>
    </w:p>
    <w:p w:rsidR="002701A1" w:rsidRPr="00EE1E14" w:rsidRDefault="002701A1" w:rsidP="0066724B">
      <w:pPr>
        <w:tabs>
          <w:tab w:val="left" w:pos="7260"/>
        </w:tabs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</w:rPr>
      </w:pPr>
      <w:r w:rsidRPr="00EE1E14">
        <w:rPr>
          <w:rFonts w:ascii="Times New Roman" w:hAnsi="Times New Roman" w:cs="Times New Roman"/>
          <w:b/>
          <w:sz w:val="28"/>
        </w:rPr>
        <w:t xml:space="preserve">Министру здравоохранения </w:t>
      </w: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</w:rPr>
      </w:pPr>
      <w:r w:rsidRPr="00EE1E14">
        <w:rPr>
          <w:rFonts w:ascii="Times New Roman" w:hAnsi="Times New Roman" w:cs="Times New Roman"/>
          <w:b/>
          <w:sz w:val="28"/>
        </w:rPr>
        <w:t>Республики Казахстан</w:t>
      </w: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</w:rPr>
      </w:pPr>
      <w:proofErr w:type="spellStart"/>
      <w:r w:rsidRPr="00EE1E14">
        <w:rPr>
          <w:rFonts w:ascii="Times New Roman" w:hAnsi="Times New Roman" w:cs="Times New Roman"/>
          <w:b/>
          <w:sz w:val="28"/>
        </w:rPr>
        <w:t>Альназаровой</w:t>
      </w:r>
      <w:proofErr w:type="spellEnd"/>
      <w:r w:rsidRPr="00EE1E14">
        <w:rPr>
          <w:rFonts w:ascii="Times New Roman" w:hAnsi="Times New Roman" w:cs="Times New Roman"/>
          <w:b/>
          <w:sz w:val="28"/>
        </w:rPr>
        <w:t xml:space="preserve"> А.Ш.</w:t>
      </w: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E490D" w:rsidRDefault="006E490D" w:rsidP="006E490D">
      <w:pPr>
        <w:tabs>
          <w:tab w:val="left" w:pos="726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EE1E14">
        <w:rPr>
          <w:rFonts w:ascii="Times New Roman" w:hAnsi="Times New Roman" w:cs="Times New Roman"/>
          <w:b/>
          <w:sz w:val="28"/>
        </w:rPr>
        <w:t xml:space="preserve">Уважаемая </w:t>
      </w:r>
      <w:proofErr w:type="spellStart"/>
      <w:r w:rsidRPr="00EE1E14">
        <w:rPr>
          <w:rFonts w:ascii="Times New Roman" w:hAnsi="Times New Roman" w:cs="Times New Roman"/>
          <w:b/>
          <w:sz w:val="28"/>
        </w:rPr>
        <w:t>Акмарал</w:t>
      </w:r>
      <w:proofErr w:type="spellEnd"/>
      <w:r w:rsidRPr="00EE1E1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EE1E14">
        <w:rPr>
          <w:rFonts w:ascii="Times New Roman" w:hAnsi="Times New Roman" w:cs="Times New Roman"/>
          <w:b/>
          <w:sz w:val="28"/>
        </w:rPr>
        <w:t>Шарипбаевна</w:t>
      </w:r>
      <w:proofErr w:type="spellEnd"/>
      <w:r w:rsidRPr="00EE1E14">
        <w:rPr>
          <w:rFonts w:ascii="Times New Roman" w:hAnsi="Times New Roman" w:cs="Times New Roman"/>
          <w:b/>
          <w:sz w:val="28"/>
        </w:rPr>
        <w:t>!</w:t>
      </w:r>
    </w:p>
    <w:p w:rsidR="007512A9" w:rsidRPr="007512A9" w:rsidRDefault="007512A9" w:rsidP="007512A9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E490D" w:rsidRPr="007512A9" w:rsidRDefault="007512A9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512A9">
        <w:rPr>
          <w:rFonts w:ascii="Times New Roman" w:hAnsi="Times New Roman" w:cs="Times New Roman"/>
          <w:sz w:val="28"/>
        </w:rPr>
        <w:t>Пользуясь случаем, благодарим Вас за уже оказанное содействие в либерализации предпринимательской деятельности в сфере здравоохранения.</w:t>
      </w:r>
    </w:p>
    <w:p w:rsidR="006E490D" w:rsidRPr="00EE1E14" w:rsidRDefault="007512A9" w:rsidP="007512A9">
      <w:pPr>
        <w:tabs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Вместе с тем, в</w:t>
      </w:r>
      <w:r w:rsidR="006E490D" w:rsidRPr="00EE1E1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мой </w:t>
      </w:r>
      <w:r w:rsidR="006E490D" w:rsidRPr="00EE1E14">
        <w:rPr>
          <w:rFonts w:ascii="Times New Roman" w:hAnsi="Times New Roman" w:cs="Times New Roman"/>
          <w:sz w:val="28"/>
        </w:rPr>
        <w:t>адрес поступают многочисленные обращения субъектов предпринимательства в сфере здравоохранения, а также представителей отрасли медицинских изделий, свидетельствующих о наличии ряда критических системных проблем в регулировании сферы здравоохранения.</w:t>
      </w:r>
      <w:r w:rsidR="00F827EC" w:rsidRPr="00F827EC">
        <w:rPr>
          <w:rFonts w:ascii="Times New Roman" w:hAnsi="Times New Roman" w:cs="Times New Roman"/>
          <w:sz w:val="28"/>
        </w:rPr>
        <w:t xml:space="preserve"> </w:t>
      </w:r>
      <w:r w:rsidR="00F827EC" w:rsidRPr="00EE1E14">
        <w:rPr>
          <w:rFonts w:ascii="Times New Roman" w:hAnsi="Times New Roman" w:cs="Times New Roman"/>
          <w:sz w:val="28"/>
        </w:rPr>
        <w:t>Введение новых регуляторных требований без должной оценки их последствий ставит частный сектор медицины в крайне нестабильное положение.</w:t>
      </w:r>
    </w:p>
    <w:p w:rsidR="006E490D" w:rsidRDefault="006E490D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sz w:val="28"/>
        </w:rPr>
        <w:t>В связи с этим, просим Вас рассмотреть по пунктам следующие предложения бизнес-сообщества с учетом выявленных проблем и правовых оснований:</w:t>
      </w:r>
    </w:p>
    <w:p w:rsidR="000900E2" w:rsidRDefault="000900E2" w:rsidP="000900E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1</w:t>
      </w:r>
      <w:r w:rsidRPr="00332C80">
        <w:rPr>
          <w:rFonts w:ascii="Times New Roman" w:hAnsi="Times New Roman" w:cs="Times New Roman"/>
          <w:b/>
          <w:bCs/>
          <w:sz w:val="28"/>
        </w:rPr>
        <w:t>. Введение 5-летнего срока лицензирования медицинской деятельности</w:t>
      </w:r>
    </w:p>
    <w:p w:rsidR="000900E2" w:rsidRDefault="000900E2" w:rsidP="000900E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32C80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332C80">
        <w:rPr>
          <w:rFonts w:ascii="Times New Roman" w:hAnsi="Times New Roman" w:cs="Times New Roman"/>
          <w:sz w:val="28"/>
        </w:rPr>
        <w:t xml:space="preserve"> Инициатива сделать лицензии срочными (на 5 лет) вместо бессрочных парализует отрасль. Это порождает колоссальные коррупционные риски, регулярные затраты на переоформление, риски внезапной остановки работы клиник из-за бюрократии и полностью уничтожает желание инвесторов вкладывать деньги в медицину РК. При этом в стране и так действует жесткий контроль (СЭС, лицензионный контроль, проверки). Нарушается ст. 82 ПК РК </w:t>
      </w:r>
      <w:r w:rsidRPr="00332C80">
        <w:rPr>
          <w:rFonts w:ascii="Times New Roman" w:hAnsi="Times New Roman" w:cs="Times New Roman"/>
          <w:i/>
          <w:sz w:val="24"/>
        </w:rPr>
        <w:t>(введение нового барьера без отмены двух старых)</w:t>
      </w:r>
      <w:r w:rsidRPr="00332C80">
        <w:rPr>
          <w:rFonts w:ascii="Times New Roman" w:hAnsi="Times New Roman" w:cs="Times New Roman"/>
          <w:sz w:val="28"/>
        </w:rPr>
        <w:t>, а предоставленный АРВ содержит грубые экономические ошибки.</w:t>
      </w:r>
    </w:p>
    <w:p w:rsidR="000900E2" w:rsidRPr="00EE1E14" w:rsidRDefault="000900E2" w:rsidP="000900E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32C80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  <w:r w:rsidRPr="00332C80">
        <w:rPr>
          <w:rFonts w:ascii="Times New Roman" w:hAnsi="Times New Roman" w:cs="Times New Roman"/>
          <w:sz w:val="28"/>
        </w:rPr>
        <w:t xml:space="preserve"> Полностью отказаться от данной инициативы, </w:t>
      </w:r>
      <w:r w:rsidRPr="00332C80">
        <w:rPr>
          <w:rFonts w:ascii="Times New Roman" w:hAnsi="Times New Roman" w:cs="Times New Roman"/>
          <w:bCs/>
          <w:sz w:val="28"/>
        </w:rPr>
        <w:t>сохранив бессрочный характер медицинской лицензии</w:t>
      </w:r>
      <w:r w:rsidRPr="00332C80">
        <w:rPr>
          <w:rFonts w:ascii="Times New Roman" w:hAnsi="Times New Roman" w:cs="Times New Roman"/>
          <w:sz w:val="28"/>
        </w:rPr>
        <w:t>.</w:t>
      </w:r>
    </w:p>
    <w:p w:rsidR="006E490D" w:rsidRPr="00EE1E14" w:rsidRDefault="000900E2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2</w:t>
      </w:r>
      <w:r w:rsidR="006E490D" w:rsidRPr="00EE1E14">
        <w:rPr>
          <w:rFonts w:ascii="Times New Roman" w:hAnsi="Times New Roman" w:cs="Times New Roman"/>
          <w:b/>
          <w:bCs/>
          <w:sz w:val="28"/>
        </w:rPr>
        <w:t>. Отсутствие оценки финансово-экономических последствий нормативных правовых актов</w:t>
      </w: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sz w:val="28"/>
        </w:rPr>
        <w:lastRenderedPageBreak/>
        <w:t xml:space="preserve">На сегодняшний день складывается деструктивная практика принятия нормативных правовых актов </w:t>
      </w:r>
      <w:r w:rsidRPr="00EE1E14">
        <w:rPr>
          <w:rFonts w:ascii="Times New Roman" w:hAnsi="Times New Roman" w:cs="Times New Roman"/>
          <w:i/>
          <w:sz w:val="28"/>
        </w:rPr>
        <w:t>(</w:t>
      </w:r>
      <w:r w:rsidRPr="006A7D42">
        <w:rPr>
          <w:rFonts w:ascii="Times New Roman" w:hAnsi="Times New Roman" w:cs="Times New Roman"/>
          <w:i/>
          <w:sz w:val="24"/>
        </w:rPr>
        <w:t>далее - НПА</w:t>
      </w:r>
      <w:r w:rsidRPr="00EE1E14">
        <w:rPr>
          <w:rFonts w:ascii="Times New Roman" w:hAnsi="Times New Roman" w:cs="Times New Roman"/>
          <w:i/>
          <w:sz w:val="28"/>
        </w:rPr>
        <w:t xml:space="preserve">) </w:t>
      </w:r>
      <w:r w:rsidRPr="00EE1E14">
        <w:rPr>
          <w:rFonts w:ascii="Times New Roman" w:hAnsi="Times New Roman" w:cs="Times New Roman"/>
          <w:sz w:val="28"/>
        </w:rPr>
        <w:t xml:space="preserve">Министерством здравоохранения без проведения надлежащей предварительной оценки финансовой нагрузки на медицинские организации. В большинстве случаев отсутствует полноценный анализ регуляторного воздействия </w:t>
      </w:r>
      <w:r w:rsidRPr="00EE1E14">
        <w:rPr>
          <w:rFonts w:ascii="Times New Roman" w:hAnsi="Times New Roman" w:cs="Times New Roman"/>
          <w:i/>
          <w:sz w:val="28"/>
        </w:rPr>
        <w:t>(</w:t>
      </w:r>
      <w:r w:rsidRPr="006A7D42">
        <w:rPr>
          <w:rFonts w:ascii="Times New Roman" w:hAnsi="Times New Roman" w:cs="Times New Roman"/>
          <w:i/>
          <w:sz w:val="24"/>
        </w:rPr>
        <w:t>далее - АРВ</w:t>
      </w:r>
      <w:r w:rsidRPr="00EE1E14">
        <w:rPr>
          <w:rFonts w:ascii="Times New Roman" w:hAnsi="Times New Roman" w:cs="Times New Roman"/>
          <w:i/>
          <w:sz w:val="28"/>
        </w:rPr>
        <w:t>)</w:t>
      </w:r>
      <w:r w:rsidRPr="00EE1E14">
        <w:rPr>
          <w:rFonts w:ascii="Times New Roman" w:hAnsi="Times New Roman" w:cs="Times New Roman"/>
          <w:sz w:val="28"/>
        </w:rPr>
        <w:t xml:space="preserve">, не проводится </w:t>
      </w:r>
      <w:r w:rsidR="00F827EC">
        <w:rPr>
          <w:rFonts w:ascii="Times New Roman" w:hAnsi="Times New Roman" w:cs="Times New Roman"/>
          <w:sz w:val="28"/>
        </w:rPr>
        <w:t>расчет</w:t>
      </w:r>
      <w:r w:rsidRPr="00EE1E14">
        <w:rPr>
          <w:rFonts w:ascii="Times New Roman" w:hAnsi="Times New Roman" w:cs="Times New Roman"/>
          <w:sz w:val="28"/>
        </w:rPr>
        <w:t xml:space="preserve"> издержек и не определяется источник финансирования новых требований.</w:t>
      </w: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E14">
        <w:rPr>
          <w:rFonts w:ascii="Times New Roman" w:hAnsi="Times New Roman" w:cs="Times New Roman"/>
          <w:sz w:val="28"/>
        </w:rPr>
        <w:t>При этом нормативные инициативы принимаются регулярно (в среднем каждые полгода), что приводит к накопительному росту расходов. С учётом более 27 тысяч медицинских организаций совокупная нагрузка от одного нормативного акта достигает критических объёмов. В этой связи каждый практический пример требует отдель</w:t>
      </w:r>
      <w:r w:rsidR="00F827EC">
        <w:rPr>
          <w:rFonts w:ascii="Times New Roman" w:hAnsi="Times New Roman" w:cs="Times New Roman"/>
          <w:sz w:val="28"/>
        </w:rPr>
        <w:t>н</w:t>
      </w:r>
      <w:r w:rsidR="006A7D42">
        <w:rPr>
          <w:rFonts w:ascii="Times New Roman" w:hAnsi="Times New Roman" w:cs="Times New Roman"/>
          <w:sz w:val="28"/>
        </w:rPr>
        <w:t xml:space="preserve">ого рассмотрения и исправления </w:t>
      </w:r>
      <w:r w:rsidR="00F827EC">
        <w:rPr>
          <w:rFonts w:ascii="Times New Roman" w:hAnsi="Times New Roman" w:cs="Times New Roman"/>
          <w:sz w:val="28"/>
        </w:rPr>
        <w:t>(См. приложение)</w:t>
      </w:r>
      <w:r w:rsidR="006A7D42">
        <w:rPr>
          <w:rFonts w:ascii="Times New Roman" w:hAnsi="Times New Roman" w:cs="Times New Roman"/>
          <w:sz w:val="28"/>
        </w:rPr>
        <w:t>.</w:t>
      </w:r>
    </w:p>
    <w:p w:rsidR="007C411F" w:rsidRDefault="00E25355" w:rsidP="007C411F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3</w:t>
      </w:r>
      <w:r w:rsidR="007C411F" w:rsidRPr="007C411F">
        <w:rPr>
          <w:rFonts w:ascii="Times New Roman" w:hAnsi="Times New Roman" w:cs="Times New Roman"/>
          <w:b/>
          <w:bCs/>
          <w:sz w:val="28"/>
        </w:rPr>
        <w:t>. Касательно Правил регулирования и формирования предельных цен (Приказ МЗ РК № 247)</w:t>
      </w:r>
    </w:p>
    <w:p w:rsidR="007C411F" w:rsidRPr="007C411F" w:rsidRDefault="007C411F" w:rsidP="007C411F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7C411F">
        <w:rPr>
          <w:rFonts w:ascii="Times New Roman" w:hAnsi="Times New Roman" w:cs="Times New Roman"/>
          <w:b/>
          <w:bCs/>
          <w:i/>
          <w:sz w:val="28"/>
          <w:u w:val="single"/>
        </w:rPr>
        <w:t>Проблема для бизнеса:</w:t>
      </w:r>
      <w:r w:rsidRPr="007C411F">
        <w:rPr>
          <w:rFonts w:ascii="Times New Roman" w:hAnsi="Times New Roman" w:cs="Times New Roman"/>
          <w:sz w:val="28"/>
        </w:rPr>
        <w:t xml:space="preserve"> Пункты 26 и 28 Приказа № 247 регламентируют порядок направления проектов предельных цен на медицинские изделия</w:t>
      </w:r>
      <w:r w:rsidR="007512A9">
        <w:rPr>
          <w:rFonts w:ascii="Times New Roman" w:hAnsi="Times New Roman" w:cs="Times New Roman"/>
          <w:sz w:val="28"/>
        </w:rPr>
        <w:t xml:space="preserve"> </w:t>
      </w:r>
      <w:r w:rsidR="007512A9" w:rsidRPr="007512A9">
        <w:rPr>
          <w:rFonts w:ascii="Times New Roman" w:hAnsi="Times New Roman" w:cs="Times New Roman"/>
          <w:sz w:val="28"/>
        </w:rPr>
        <w:t>в уполномоченный орган</w:t>
      </w:r>
      <w:r w:rsidRPr="007C411F">
        <w:rPr>
          <w:rFonts w:ascii="Times New Roman" w:hAnsi="Times New Roman" w:cs="Times New Roman"/>
          <w:sz w:val="28"/>
        </w:rPr>
        <w:t xml:space="preserve">, однако в нормативном акте </w:t>
      </w:r>
      <w:r w:rsidRPr="007C411F">
        <w:rPr>
          <w:rFonts w:ascii="Times New Roman" w:hAnsi="Times New Roman" w:cs="Times New Roman"/>
          <w:bCs/>
          <w:sz w:val="28"/>
        </w:rPr>
        <w:t>полностью отсутствует регламентированный срок их итогового утверждения Министерством здравоохранения</w:t>
      </w:r>
      <w:r w:rsidRPr="007C411F">
        <w:rPr>
          <w:rFonts w:ascii="Times New Roman" w:hAnsi="Times New Roman" w:cs="Times New Roman"/>
          <w:sz w:val="28"/>
        </w:rPr>
        <w:t>.</w:t>
      </w:r>
    </w:p>
    <w:p w:rsidR="00CB6B17" w:rsidRDefault="007C411F" w:rsidP="00CB6B17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C411F">
        <w:rPr>
          <w:rFonts w:ascii="Times New Roman" w:hAnsi="Times New Roman" w:cs="Times New Roman"/>
          <w:sz w:val="28"/>
        </w:rPr>
        <w:t>Этот правовой вакуум приводит к тому, что процесс согласования цен затягивается на многие месяцы. В результате производители не могут вовремя заявить медицинские изделия на закупочные процедуры ГОБМП и ОСМС, что срывает подписание договоров поставки в больницы. Ситуация усугубляется отсутствием четкого графика перерегистрации цен, из-за чего бизнес несет колоссальные убытки от инфляции и курсовых колебаний, будучи лишенным возможности оперативно актуализировать стоимость продукции.</w:t>
      </w:r>
    </w:p>
    <w:p w:rsidR="00CB6B17" w:rsidRDefault="007C411F" w:rsidP="00CB6B17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CB6B17">
        <w:rPr>
          <w:rFonts w:ascii="Times New Roman" w:hAnsi="Times New Roman" w:cs="Times New Roman"/>
          <w:b/>
          <w:bCs/>
          <w:i/>
          <w:sz w:val="28"/>
          <w:u w:val="single"/>
        </w:rPr>
        <w:t>Пути разрешения:</w:t>
      </w:r>
    </w:p>
    <w:p w:rsidR="00CB6B17" w:rsidRPr="007512A9" w:rsidRDefault="007C411F" w:rsidP="008D35A2">
      <w:pPr>
        <w:pStyle w:val="a3"/>
        <w:numPr>
          <w:ilvl w:val="0"/>
          <w:numId w:val="21"/>
        </w:numPr>
        <w:tabs>
          <w:tab w:val="left" w:pos="726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7512A9">
        <w:rPr>
          <w:rFonts w:ascii="Times New Roman" w:hAnsi="Times New Roman" w:cs="Times New Roman"/>
          <w:b/>
          <w:bCs/>
          <w:sz w:val="28"/>
        </w:rPr>
        <w:t>Нормативное закрепление сроков:</w:t>
      </w:r>
      <w:r w:rsidRPr="007512A9">
        <w:rPr>
          <w:rFonts w:ascii="Times New Roman" w:hAnsi="Times New Roman" w:cs="Times New Roman"/>
          <w:sz w:val="28"/>
        </w:rPr>
        <w:t xml:space="preserve"> Установить в Приказе № 247 четко регламентированный, жесткий срок рассмотрения и обязательного утверждения предельных цен уполномоченным органом Министерства здравоохранения РК с момента подачи проекта заявителем.</w:t>
      </w:r>
    </w:p>
    <w:p w:rsidR="007C411F" w:rsidRPr="007512A9" w:rsidRDefault="007C411F" w:rsidP="008D35A2">
      <w:pPr>
        <w:pStyle w:val="a3"/>
        <w:numPr>
          <w:ilvl w:val="0"/>
          <w:numId w:val="21"/>
        </w:numPr>
        <w:tabs>
          <w:tab w:val="left" w:pos="726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</w:rPr>
      </w:pPr>
      <w:r w:rsidRPr="007512A9">
        <w:rPr>
          <w:rFonts w:ascii="Times New Roman" w:hAnsi="Times New Roman" w:cs="Times New Roman"/>
          <w:b/>
          <w:bCs/>
          <w:sz w:val="28"/>
        </w:rPr>
        <w:t>Фиксация графика перерегистрации:</w:t>
      </w:r>
      <w:r w:rsidRPr="007512A9">
        <w:rPr>
          <w:rFonts w:ascii="Times New Roman" w:hAnsi="Times New Roman" w:cs="Times New Roman"/>
          <w:sz w:val="28"/>
        </w:rPr>
        <w:t xml:space="preserve"> Закрепить однозначный и прозрачный порядок регистрации и (или) перерегистрации цен производителей с возможностью их проведения строго два раза в календарном году — </w:t>
      </w:r>
      <w:r w:rsidRPr="007512A9">
        <w:rPr>
          <w:rFonts w:ascii="Times New Roman" w:hAnsi="Times New Roman" w:cs="Times New Roman"/>
          <w:b/>
          <w:bCs/>
          <w:sz w:val="28"/>
        </w:rPr>
        <w:t>в срок не позднее 10 апреля и не позднее 10 октября текущего года</w:t>
      </w:r>
      <w:r w:rsidRPr="007512A9">
        <w:rPr>
          <w:rFonts w:ascii="Times New Roman" w:hAnsi="Times New Roman" w:cs="Times New Roman"/>
          <w:sz w:val="28"/>
        </w:rPr>
        <w:t>. Это обеспечит стабильность и предсказуемость для участников рынка и гарантирует бесперебойность поставок в систему здравоохранения.</w:t>
      </w:r>
    </w:p>
    <w:p w:rsidR="00E25355" w:rsidRPr="007512A9" w:rsidRDefault="00E25355" w:rsidP="008D35A2">
      <w:pPr>
        <w:pStyle w:val="a3"/>
        <w:numPr>
          <w:ilvl w:val="0"/>
          <w:numId w:val="21"/>
        </w:numPr>
        <w:tabs>
          <w:tab w:val="left" w:pos="7260"/>
        </w:tabs>
        <w:spacing w:after="0" w:line="240" w:lineRule="auto"/>
        <w:ind w:left="357" w:hanging="357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7512A9">
        <w:rPr>
          <w:rFonts w:ascii="Times New Roman" w:hAnsi="Times New Roman" w:cs="Times New Roman"/>
          <w:sz w:val="28"/>
        </w:rPr>
        <w:t>Дальнейшая либерализация предпр</w:t>
      </w:r>
      <w:r w:rsidR="008D35A2">
        <w:rPr>
          <w:rFonts w:ascii="Times New Roman" w:hAnsi="Times New Roman" w:cs="Times New Roman"/>
          <w:sz w:val="28"/>
        </w:rPr>
        <w:t xml:space="preserve">инимательства в здравоохранении: </w:t>
      </w:r>
      <w:r w:rsidRPr="007512A9">
        <w:rPr>
          <w:rFonts w:ascii="Times New Roman" w:hAnsi="Times New Roman" w:cs="Times New Roman"/>
          <w:sz w:val="28"/>
        </w:rPr>
        <w:t>отмена предельных цен.</w:t>
      </w:r>
    </w:p>
    <w:p w:rsidR="006E490D" w:rsidRPr="00EE1E14" w:rsidRDefault="006E490D" w:rsidP="006E490D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85DA5" w:rsidRPr="00EE1E14" w:rsidRDefault="00E25355" w:rsidP="005E7D9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Приложение на </w:t>
      </w:r>
      <w:r w:rsidR="00F476A5">
        <w:rPr>
          <w:rFonts w:ascii="Times New Roman" w:hAnsi="Times New Roman" w:cs="Times New Roman"/>
          <w:i/>
          <w:sz w:val="24"/>
        </w:rPr>
        <w:t>4</w:t>
      </w:r>
      <w:r>
        <w:rPr>
          <w:rFonts w:ascii="Times New Roman" w:hAnsi="Times New Roman" w:cs="Times New Roman"/>
          <w:i/>
          <w:sz w:val="24"/>
        </w:rPr>
        <w:t xml:space="preserve"> листах</w:t>
      </w:r>
    </w:p>
    <w:p w:rsidR="00185DA5" w:rsidRPr="00EE1E14" w:rsidRDefault="00185DA5" w:rsidP="005E7D92">
      <w:pPr>
        <w:tabs>
          <w:tab w:val="left" w:pos="72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</w:rPr>
      </w:pPr>
    </w:p>
    <w:p w:rsidR="00185DA5" w:rsidRPr="00EE1E14" w:rsidRDefault="00185DA5" w:rsidP="00185DA5">
      <w:pPr>
        <w:tabs>
          <w:tab w:val="left" w:pos="83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EE1E14">
        <w:rPr>
          <w:rFonts w:ascii="Times New Roman" w:hAnsi="Times New Roman" w:cs="Times New Roman"/>
          <w:b/>
          <w:sz w:val="28"/>
        </w:rPr>
        <w:t xml:space="preserve">Уполномоченный по защите прав                                                           К. </w:t>
      </w:r>
      <w:proofErr w:type="spellStart"/>
      <w:r w:rsidRPr="00EE1E14">
        <w:rPr>
          <w:rFonts w:ascii="Times New Roman" w:hAnsi="Times New Roman" w:cs="Times New Roman"/>
          <w:b/>
          <w:sz w:val="28"/>
        </w:rPr>
        <w:t>Нуров</w:t>
      </w:r>
      <w:proofErr w:type="spellEnd"/>
    </w:p>
    <w:p w:rsidR="00185DA5" w:rsidRPr="00946940" w:rsidRDefault="00185DA5" w:rsidP="00946940">
      <w:pPr>
        <w:tabs>
          <w:tab w:val="left" w:pos="72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EE1E14">
        <w:rPr>
          <w:rFonts w:ascii="Times New Roman" w:hAnsi="Times New Roman" w:cs="Times New Roman"/>
          <w:b/>
          <w:sz w:val="28"/>
        </w:rPr>
        <w:t>предпринимателей Казахстана</w:t>
      </w:r>
      <w:bookmarkStart w:id="0" w:name="_GoBack"/>
      <w:bookmarkEnd w:id="0"/>
    </w:p>
    <w:p w:rsidR="00185DA5" w:rsidRDefault="00185DA5" w:rsidP="004E39A3">
      <w:pPr>
        <w:spacing w:after="0" w:line="240" w:lineRule="auto"/>
        <w:rPr>
          <w:rFonts w:ascii="Times New Roman" w:hAnsi="Times New Roman" w:cs="Times New Roman"/>
          <w:i/>
        </w:rPr>
      </w:pPr>
      <w:r w:rsidRPr="00EE1E14">
        <w:rPr>
          <w:rFonts w:ascii="Times New Roman" w:hAnsi="Times New Roman" w:cs="Times New Roman"/>
          <w:i/>
        </w:rPr>
        <w:lastRenderedPageBreak/>
        <w:t xml:space="preserve">Исп.: </w:t>
      </w:r>
      <w:r w:rsidR="00E25355">
        <w:rPr>
          <w:rFonts w:ascii="Times New Roman" w:hAnsi="Times New Roman" w:cs="Times New Roman"/>
          <w:i/>
        </w:rPr>
        <w:t>Йылмаз</w:t>
      </w:r>
      <w:r w:rsidRPr="00EE1E14">
        <w:rPr>
          <w:rFonts w:ascii="Times New Roman" w:hAnsi="Times New Roman" w:cs="Times New Roman"/>
          <w:i/>
        </w:rPr>
        <w:t xml:space="preserve"> </w:t>
      </w:r>
      <w:r w:rsidR="00E25355">
        <w:rPr>
          <w:rFonts w:ascii="Times New Roman" w:hAnsi="Times New Roman" w:cs="Times New Roman"/>
          <w:i/>
        </w:rPr>
        <w:t>С</w:t>
      </w:r>
      <w:r w:rsidRPr="00EE1E14">
        <w:rPr>
          <w:rFonts w:ascii="Times New Roman" w:hAnsi="Times New Roman" w:cs="Times New Roman"/>
          <w:i/>
        </w:rPr>
        <w:t>.</w:t>
      </w:r>
    </w:p>
    <w:p w:rsidR="00E25355" w:rsidRPr="00EE1E14" w:rsidRDefault="00E25355" w:rsidP="004E39A3">
      <w:pPr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Тел.: 27</w:t>
      </w:r>
      <w:r w:rsidR="006A7D42">
        <w:rPr>
          <w:rFonts w:ascii="Times New Roman" w:hAnsi="Times New Roman" w:cs="Times New Roman"/>
          <w:i/>
        </w:rPr>
        <w:t>-04-54</w:t>
      </w:r>
    </w:p>
    <w:sectPr w:rsidR="00E25355" w:rsidRPr="00EE1E14" w:rsidSect="006A7D4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Корректоры - Н. Жакенова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02.06.2026 14:51 Нуров Канат Ильич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Данный электронный документ DOC ID KZ9RWM52026103614509121710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https://documentolog.com/.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>Для проверки электронного документа перейдите по ссылке: </w:t>
      </w:r>
      <w:hyperlink r:id="rId900" w:history="1">
        <w:r>
          <w:rPr>
            <w:rFonts w:ascii="Times New Roman" w:eastAsia="Times New Roman" w:hAnsi="Times New Roman" w:cs="Times New Roman"/>
            <w:rStyle w:val="EdsHyperlink"/>
            <w:sz w:val="24"/>
          </w:rPr>
          <w:t xml:space="preserve">https://documentolog.com/?verify=KZ9RWM52026103614509121710 </w:t>
        </w:r>
      </w:hyperlink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 New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07067/000 от 02.06.2026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НПП РК "АТАМЕКЕН"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ЗДРАВООХРАНЕНИЯ РЕСПУБЛИКИ КАЗАХСТАН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Корректоры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НУРОВ КАНАТ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MIIWWAYJ...HYdUOO669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14:51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"Атамекен"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ҚАРЖАС МӨЛДІР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MIIWrAYJ...2V79WrRG2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Тип: НУЦ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02.06.2026 15:14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100%" w:type="pct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[[QRCODE]]</w:t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A9C" w:rsidRDefault="00104A9C" w:rsidP="006A7D42">
      <w:pPr>
        <w:spacing w:after="0" w:line="240" w:lineRule="auto"/>
      </w:pPr>
      <w:r>
        <w:separator/>
      </w:r>
    </w:p>
  </w:endnote>
  <w:endnote w:type="continuationSeparator" w:id="0">
    <w:p w:rsidR="00104A9C" w:rsidRDefault="00104A9C" w:rsidP="006A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16:38. Копия электронного документа. Версия СЭД: 7.23.6 Результат проверки ЭЦП: Положительный результат проверки ЭЦП Исх. номер: 07067/000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16:38. Копия электронного документа. Версия СЭД: 7.23.6 Результат проверки ЭЦП: Положительный результат проверки ЭЦП Исх. номер: 07067/000 Исх.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A9C" w:rsidRDefault="00104A9C" w:rsidP="006A7D42">
      <w:pPr>
        <w:spacing w:after="0" w:line="240" w:lineRule="auto"/>
      </w:pPr>
      <w:r>
        <w:separator/>
      </w:r>
    </w:p>
  </w:footnote>
  <w:footnote w:type="continuationSeparator" w:id="0">
    <w:p w:rsidR="00104A9C" w:rsidRDefault="00104A9C" w:rsidP="006A7D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2512279"/>
      <w:docPartObj>
        <w:docPartGallery w:val="Page Numbers (Top of Page)"/>
        <w:docPartUnique/>
      </w:docPartObj>
    </w:sdtPr>
    <w:sdtEndPr/>
    <w:sdtContent>
      <w:p w:rsidR="006A7D42" w:rsidRDefault="006A7D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940">
          <w:rPr>
            <w:noProof/>
          </w:rPr>
          <w:t>2</w:t>
        </w:r>
        <w:r>
          <w:fldChar w:fldCharType="end"/>
        </w:r>
      </w:p>
    </w:sdtContent>
  </w:sdt>
  <w:p w:rsidR="006A7D42" w:rsidRDefault="006A7D4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D73F0"/>
    <w:multiLevelType w:val="multilevel"/>
    <w:tmpl w:val="FFB0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A39D9"/>
    <w:multiLevelType w:val="multilevel"/>
    <w:tmpl w:val="190EB43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1454391"/>
    <w:multiLevelType w:val="multilevel"/>
    <w:tmpl w:val="85E8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81D75"/>
    <w:multiLevelType w:val="multilevel"/>
    <w:tmpl w:val="A8C62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1D63C6"/>
    <w:multiLevelType w:val="multilevel"/>
    <w:tmpl w:val="B7F4B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E45515"/>
    <w:multiLevelType w:val="hybridMultilevel"/>
    <w:tmpl w:val="C1FA461A"/>
    <w:lvl w:ilvl="0" w:tplc="6B28567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9B480A"/>
    <w:multiLevelType w:val="multilevel"/>
    <w:tmpl w:val="FD14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CC0503"/>
    <w:multiLevelType w:val="multilevel"/>
    <w:tmpl w:val="C4F69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A63958"/>
    <w:multiLevelType w:val="multilevel"/>
    <w:tmpl w:val="331A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AA3665"/>
    <w:multiLevelType w:val="multilevel"/>
    <w:tmpl w:val="FFE0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354FBC"/>
    <w:multiLevelType w:val="multilevel"/>
    <w:tmpl w:val="5328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5127F"/>
    <w:multiLevelType w:val="multilevel"/>
    <w:tmpl w:val="86CEE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635EB8"/>
    <w:multiLevelType w:val="multilevel"/>
    <w:tmpl w:val="F7008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C0016F"/>
    <w:multiLevelType w:val="multilevel"/>
    <w:tmpl w:val="59A81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CD1971"/>
    <w:multiLevelType w:val="multilevel"/>
    <w:tmpl w:val="955C6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C75BAF"/>
    <w:multiLevelType w:val="multilevel"/>
    <w:tmpl w:val="3948D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E370EA"/>
    <w:multiLevelType w:val="multilevel"/>
    <w:tmpl w:val="13DC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25A08"/>
    <w:multiLevelType w:val="multilevel"/>
    <w:tmpl w:val="4F4A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4A724E"/>
    <w:multiLevelType w:val="multilevel"/>
    <w:tmpl w:val="B54C9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C125E4"/>
    <w:multiLevelType w:val="multilevel"/>
    <w:tmpl w:val="A2541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15"/>
  </w:num>
  <w:num w:numId="4">
    <w:abstractNumId w:val="17"/>
  </w:num>
  <w:num w:numId="5">
    <w:abstractNumId w:val="4"/>
  </w:num>
  <w:num w:numId="6">
    <w:abstractNumId w:val="18"/>
  </w:num>
  <w:num w:numId="7">
    <w:abstractNumId w:val="19"/>
  </w:num>
  <w:num w:numId="8">
    <w:abstractNumId w:val="12"/>
  </w:num>
  <w:num w:numId="9">
    <w:abstractNumId w:val="2"/>
  </w:num>
  <w:num w:numId="10">
    <w:abstractNumId w:val="6"/>
  </w:num>
  <w:num w:numId="11">
    <w:abstractNumId w:val="10"/>
  </w:num>
  <w:num w:numId="12">
    <w:abstractNumId w:val="13"/>
  </w:num>
  <w:num w:numId="13">
    <w:abstractNumId w:val="3"/>
  </w:num>
  <w:num w:numId="14">
    <w:abstractNumId w:val="11"/>
  </w:num>
  <w:num w:numId="15">
    <w:abstractNumId w:val="9"/>
  </w:num>
  <w:num w:numId="16">
    <w:abstractNumId w:val="0"/>
  </w:num>
  <w:num w:numId="17">
    <w:abstractNumId w:val="14"/>
  </w:num>
  <w:num w:numId="18">
    <w:abstractNumId w:val="8"/>
  </w:num>
  <w:num w:numId="19">
    <w:abstractNumId w:val="8"/>
    <w:lvlOverride w:ilvl="1">
      <w:startOverride w:val="1"/>
    </w:lvlOverride>
  </w:num>
  <w:num w:numId="20">
    <w:abstractNumId w:val="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52"/>
    <w:rsid w:val="00004D1B"/>
    <w:rsid w:val="000500E9"/>
    <w:rsid w:val="00065A9F"/>
    <w:rsid w:val="000900E2"/>
    <w:rsid w:val="00104A9C"/>
    <w:rsid w:val="00152C6D"/>
    <w:rsid w:val="00185DA5"/>
    <w:rsid w:val="001E3DB4"/>
    <w:rsid w:val="002701A1"/>
    <w:rsid w:val="002F6C2E"/>
    <w:rsid w:val="00332C80"/>
    <w:rsid w:val="00343180"/>
    <w:rsid w:val="004E39A3"/>
    <w:rsid w:val="005324DC"/>
    <w:rsid w:val="005549C9"/>
    <w:rsid w:val="005E7C9C"/>
    <w:rsid w:val="005E7D92"/>
    <w:rsid w:val="0066724B"/>
    <w:rsid w:val="006A7D42"/>
    <w:rsid w:val="006E490D"/>
    <w:rsid w:val="00710CA0"/>
    <w:rsid w:val="007512A9"/>
    <w:rsid w:val="007C411F"/>
    <w:rsid w:val="00823960"/>
    <w:rsid w:val="00844EA6"/>
    <w:rsid w:val="0087353F"/>
    <w:rsid w:val="008D35A2"/>
    <w:rsid w:val="00946940"/>
    <w:rsid w:val="00B9065E"/>
    <w:rsid w:val="00BA4B52"/>
    <w:rsid w:val="00C12929"/>
    <w:rsid w:val="00CB6B17"/>
    <w:rsid w:val="00CC13F5"/>
    <w:rsid w:val="00E00629"/>
    <w:rsid w:val="00E25355"/>
    <w:rsid w:val="00EE1E14"/>
    <w:rsid w:val="00F476A5"/>
    <w:rsid w:val="00F8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8BDE6"/>
  <w15:chartTrackingRefBased/>
  <w15:docId w15:val="{104B17DE-DCD7-41A5-AB7E-E259986E0B52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9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0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0E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7D42"/>
  </w:style>
  <w:style w:type="paragraph" w:styleId="a8">
    <w:name w:val="footer"/>
    <w:basedOn w:val="a"/>
    <w:link w:val="a9"/>
    <w:uiPriority w:val="99"/>
    <w:unhideWhenUsed/>
    <w:rsid w:val="006A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7D42"/>
  </w:style>
  <w:style w:type="character" w:styleId="EdsHyperlink">
    <w:name w:val="Hyperlink"/>
    <w:basedOn w:val="a0"/>
    <w:uiPriority w:val="99"/>
    <w:unhideWhenUsed/>
    <w:rsid w:val="004E6E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93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40" Type="http://schemas.openxmlformats.org/officeDocument/2006/relationships/image" Target="media/image940.png"/><Relationship Id="rId900" Type="http://schemas.openxmlformats.org/officeDocument/2006/relationships/hyperlink" Target="https://documentolog.com/?verify=KZ9RWM52026103614509121710" TargetMode="External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Сарсембаева Дильнара Жуматовна</dc:creator>
  <cp:keywords/>
  <dc:description/>
  <cp:lastModifiedBy>Сарсембаева Дильнара Жуматовна</cp:lastModifiedBy>
  <cp:revision>6</cp:revision>
  <cp:lastPrinted>2026-06-02T04:27:00Z</cp:lastPrinted>
  <dcterms:created xsi:type="dcterms:W3CDTF">2026-06-02T04:21:00Z</dcterms:created>
  <dcterms:modified xsi:type="dcterms:W3CDTF">2026-06-02T07:24:00Z</dcterms:modified>
</cp:coreProperties>
</file>